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7EBB" w14:textId="4906F802" w:rsidR="00DF49A1" w:rsidRDefault="00DF49A1" w:rsidP="00DF49A1">
      <w:pPr>
        <w:jc w:val="center"/>
      </w:pPr>
      <w:r>
        <w:rPr>
          <w:noProof/>
        </w:rPr>
        <w:drawing>
          <wp:inline distT="0" distB="0" distL="0" distR="0" wp14:anchorId="2B653820" wp14:editId="1F0B2720">
            <wp:extent cx="937895" cy="769620"/>
            <wp:effectExtent l="0" t="0" r="0" b="0"/>
            <wp:docPr id="1" name="Kép 1" descr="A képen Grafika, piros, Színesség, Grafikus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Grafika, piros, Színesség, Grafikus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06058" w14:textId="77777777" w:rsidR="00DF49A1" w:rsidRDefault="00DF49A1" w:rsidP="00DF49A1">
      <w:pPr>
        <w:jc w:val="center"/>
      </w:pPr>
    </w:p>
    <w:p w14:paraId="6F4381F7" w14:textId="702AAE0C" w:rsidR="00DF49A1" w:rsidRPr="00DF49A1" w:rsidRDefault="00DF49A1" w:rsidP="00DF49A1">
      <w:pPr>
        <w:shd w:val="clear" w:color="auto" w:fill="FFFFFF"/>
        <w:spacing w:line="235" w:lineRule="atLeast"/>
        <w:jc w:val="center"/>
        <w:rPr>
          <w:rFonts w:ascii="Aptos" w:eastAsia="Times New Roman" w:hAnsi="Aptos" w:cs="Times New Roman"/>
          <w:b/>
          <w:bCs/>
          <w:color w:val="222222"/>
          <w:kern w:val="0"/>
          <w:sz w:val="32"/>
          <w:szCs w:val="32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b/>
          <w:bCs/>
          <w:color w:val="222222"/>
          <w:kern w:val="0"/>
          <w:sz w:val="32"/>
          <w:szCs w:val="32"/>
          <w:lang w:eastAsia="hu-HU"/>
          <w14:ligatures w14:val="none"/>
        </w:rPr>
        <w:t xml:space="preserve">Hermányi Mariann és Kádár L. Gellért lesz </w:t>
      </w:r>
    </w:p>
    <w:p w14:paraId="2FFECCCE" w14:textId="55C7DBAE" w:rsidR="00DF49A1" w:rsidRPr="00DF49A1" w:rsidRDefault="00DF49A1" w:rsidP="00DF49A1">
      <w:pPr>
        <w:shd w:val="clear" w:color="auto" w:fill="FFFFFF"/>
        <w:spacing w:line="235" w:lineRule="atLeast"/>
        <w:jc w:val="center"/>
        <w:rPr>
          <w:rFonts w:ascii="Aptos" w:eastAsia="Times New Roman" w:hAnsi="Aptos" w:cs="Times New Roman"/>
          <w:color w:val="222222"/>
          <w:kern w:val="0"/>
          <w:sz w:val="32"/>
          <w:szCs w:val="32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b/>
          <w:bCs/>
          <w:color w:val="222222"/>
          <w:kern w:val="0"/>
          <w:sz w:val="32"/>
          <w:szCs w:val="32"/>
          <w:lang w:eastAsia="hu-HU"/>
          <w14:ligatures w14:val="none"/>
        </w:rPr>
        <w:t>Dobó Kata filmjének a két főszereplője</w:t>
      </w:r>
    </w:p>
    <w:p w14:paraId="5D03B4D4" w14:textId="77777777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b/>
          <w:bCs/>
          <w:color w:val="222222"/>
          <w:kern w:val="0"/>
          <w:sz w:val="24"/>
          <w:szCs w:val="24"/>
          <w:lang w:eastAsia="hu-HU"/>
          <w14:ligatures w14:val="none"/>
        </w:rPr>
        <w:t> </w:t>
      </w:r>
    </w:p>
    <w:p w14:paraId="723D197B" w14:textId="77777777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b/>
          <w:bCs/>
          <w:color w:val="222222"/>
          <w:kern w:val="0"/>
          <w:sz w:val="24"/>
          <w:szCs w:val="24"/>
          <w:lang w:eastAsia="hu-HU"/>
          <w14:ligatures w14:val="none"/>
        </w:rPr>
        <w:t>„A Még egy kívánság” című romantikus fantasy filmvígjáték egy izgalmas, új műfajt hoz a hazai filmvilág palettájára. A Megafilm Service ezzel a történettel tér vissza ahhoz a közönségfilmes vonalhoz, amellyel több mint két évtizede belopta magát a nézők szívébe.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</w:t>
      </w:r>
      <w:r w:rsidRPr="00DF49A1">
        <w:rPr>
          <w:rFonts w:ascii="Aptos" w:eastAsia="Times New Roman" w:hAnsi="Aptos" w:cs="Times New Roman"/>
          <w:b/>
          <w:bCs/>
          <w:color w:val="222222"/>
          <w:kern w:val="0"/>
          <w:sz w:val="24"/>
          <w:szCs w:val="24"/>
          <w:lang w:eastAsia="hu-HU"/>
          <w14:ligatures w14:val="none"/>
        </w:rPr>
        <w:t>A film két főszereplőjét – Hermányi Mariannt és Kádár L. Gellértet – a Moz.Go Magyar Mozgókép Fesztivál zárónapján jelentették be az alkotók.</w:t>
      </w:r>
    </w:p>
    <w:p w14:paraId="2D07762D" w14:textId="77777777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b/>
          <w:bCs/>
          <w:i/>
          <w:iCs/>
          <w:color w:val="222222"/>
          <w:kern w:val="0"/>
          <w:sz w:val="24"/>
          <w:szCs w:val="24"/>
          <w:lang w:eastAsia="hu-HU"/>
          <w14:ligatures w14:val="none"/>
        </w:rPr>
        <w:t>Helmeczy Dorottya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producer</w:t>
      </w:r>
      <w:r w:rsidRPr="00DF49A1">
        <w:rPr>
          <w:rFonts w:ascii="Aptos" w:eastAsia="Times New Roman" w:hAnsi="Aptos" w:cs="Times New Roman"/>
          <w:b/>
          <w:bCs/>
          <w:i/>
          <w:iCs/>
          <w:color w:val="222222"/>
          <w:kern w:val="0"/>
          <w:sz w:val="24"/>
          <w:szCs w:val="24"/>
          <w:lang w:eastAsia="hu-HU"/>
          <w14:ligatures w14:val="none"/>
        </w:rPr>
        <w:t>, Dobó Kata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vezetőrendező és </w:t>
      </w:r>
      <w:r w:rsidRPr="00DF49A1">
        <w:rPr>
          <w:rFonts w:ascii="Aptos" w:eastAsia="Times New Roman" w:hAnsi="Aptos" w:cs="Times New Roman"/>
          <w:b/>
          <w:bCs/>
          <w:i/>
          <w:iCs/>
          <w:color w:val="222222"/>
          <w:kern w:val="0"/>
          <w:sz w:val="24"/>
          <w:szCs w:val="24"/>
          <w:lang w:eastAsia="hu-HU"/>
          <w14:ligatures w14:val="none"/>
        </w:rPr>
        <w:t>Filip Fruzsina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line producer a Moz.Go zárónapján mesélt a „Még egy kívánság” előkészületeiről, a szereplőválogatás kulisszatitkairól és az ősszel kezdődő forgatásról. Az is kiderült, hogy Dobó Katát nem csak a direktori székben láthatjuk. A női főszereplő, Juli karakterét megformáló </w:t>
      </w:r>
      <w:r w:rsidRPr="00DF49A1">
        <w:rPr>
          <w:rFonts w:ascii="Aptos" w:eastAsia="Times New Roman" w:hAnsi="Aptos" w:cs="Times New Roman"/>
          <w:b/>
          <w:bCs/>
          <w:i/>
          <w:iCs/>
          <w:color w:val="222222"/>
          <w:kern w:val="0"/>
          <w:sz w:val="24"/>
          <w:szCs w:val="24"/>
          <w:lang w:eastAsia="hu-HU"/>
          <w14:ligatures w14:val="none"/>
        </w:rPr>
        <w:t>Hermányi Mariann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videóüzenetben köszöntötte a nézőket, </w:t>
      </w:r>
      <w:r w:rsidRPr="00DF49A1">
        <w:rPr>
          <w:rFonts w:ascii="Aptos" w:eastAsia="Times New Roman" w:hAnsi="Aptos" w:cs="Times New Roman"/>
          <w:b/>
          <w:bCs/>
          <w:i/>
          <w:iCs/>
          <w:color w:val="222222"/>
          <w:kern w:val="0"/>
          <w:sz w:val="24"/>
          <w:szCs w:val="24"/>
          <w:lang w:eastAsia="hu-HU"/>
          <w14:ligatures w14:val="none"/>
        </w:rPr>
        <w:t>Kádár L. Gellért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pedig személyesen csatlakozott a beszélgetéshez és azt is elárulta, hogyan készül a zenekar frontemberének, Karesznek a szerepére.</w:t>
      </w:r>
    </w:p>
    <w:p w14:paraId="124D64CE" w14:textId="19C34EEA" w:rsid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„Nagyon örülök, hogy újra romkomot forgatunk, én anno egyetemistaként azért szerettem bele a Megafilmbe, mert vállaltan a közönségre fókuszált” – 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mesélte </w:t>
      </w:r>
      <w:r w:rsidRPr="00DF49A1">
        <w:rPr>
          <w:rFonts w:ascii="Aptos" w:eastAsia="Times New Roman" w:hAnsi="Aptos" w:cs="Times New Roman"/>
          <w:b/>
          <w:bCs/>
          <w:i/>
          <w:iCs/>
          <w:color w:val="222222"/>
          <w:kern w:val="0"/>
          <w:sz w:val="24"/>
          <w:szCs w:val="24"/>
          <w:lang w:eastAsia="hu-HU"/>
          <w14:ligatures w14:val="none"/>
        </w:rPr>
        <w:t>Helmeczy Dorottya</w:t>
      </w:r>
      <w:r w:rsidRPr="00DF49A1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. „A Még egy kívánság története elsősorban a húszas-harmincas éveikben járó fiatal felnőtteknek szól, akik keresik a helyüket a világban. Én hiszek abban, hogy az álmok megvalósíthatóak. Juli karakterének is sorsfordító pillanata az, hogy amikor minden rosszul sikerül, éppen akkor kapja meg a változtatás lehetőségét. Utólag valójában mindig könnyebb megtalálni az életünkben, hogy mikor és hogyan lehetett volna változtatni.”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– vélekedett a producer</w:t>
      </w:r>
      <w:r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.</w:t>
      </w:r>
    </w:p>
    <w:p w14:paraId="71730469" w14:textId="77777777" w:rsidR="00540E9E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„</w:t>
      </w:r>
      <w:r w:rsidR="00EE237A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Ezen a műfajon keresztül több emberhez tudjuk eljuttatni a mondanivalónkat, aminek a lényege talán az, hogy ahhoz, hogy kezedbe tudd venni az életed irányítását fontos, hogy</w:t>
      </w:r>
      <w:r w:rsidRPr="00DF49A1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megszeresd magad</w:t>
      </w:r>
      <w:r w:rsidR="00EE237A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annyira</w:t>
      </w:r>
      <w:r w:rsidRPr="00DF49A1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, hogy el tudd fogadni magad az összes jó és rossz tulajdonságoddal együtt</w:t>
      </w:r>
      <w:r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, </w:t>
      </w:r>
      <w:r w:rsidR="00EE237A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hogy meg tudd húzni a határaidat, és hogy abbahagyd a külvilág hibáztatását, mert akkor tudsz egy transzfor</w:t>
      </w:r>
      <w:r w:rsidR="00540E9E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m</w:t>
      </w:r>
      <w:r w:rsidR="00EE237A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atív </w:t>
      </w:r>
      <w:r w:rsidR="00540E9E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változást hozni</w:t>
      </w:r>
      <w:r w:rsidR="00EE237A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az életedben</w:t>
      </w:r>
      <w:r w:rsidR="00540E9E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,</w:t>
      </w:r>
      <w:r w:rsidR="00EE237A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és egy olyan minőségű életet élni, amit szeretnél” – </w:t>
      </w:r>
      <w:r w:rsidR="00EE237A" w:rsidRPr="00EE237A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vette át a szó </w:t>
      </w:r>
      <w:r w:rsidR="00EE237A" w:rsidRPr="00EE237A">
        <w:rPr>
          <w:rFonts w:ascii="Aptos" w:eastAsia="Times New Roman" w:hAnsi="Aptos" w:cs="Times New Roman"/>
          <w:b/>
          <w:bCs/>
          <w:i/>
          <w:iCs/>
          <w:color w:val="222222"/>
          <w:kern w:val="0"/>
          <w:sz w:val="24"/>
          <w:szCs w:val="24"/>
          <w:lang w:eastAsia="hu-HU"/>
          <w14:ligatures w14:val="none"/>
        </w:rPr>
        <w:t>Dobó Kata</w:t>
      </w:r>
      <w:r w:rsidR="00EE237A" w:rsidRPr="00EE237A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 vezetőrendező</w:t>
      </w:r>
      <w:r w:rsidR="00EE237A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. </w:t>
      </w:r>
    </w:p>
    <w:p w14:paraId="5D94CD4A" w14:textId="5B355D46" w:rsidR="00DF49A1" w:rsidRPr="00DF49A1" w:rsidRDefault="00EE237A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i/>
          <w:iCs/>
          <w:color w:val="222222"/>
          <w:kern w:val="0"/>
          <w:lang w:eastAsia="hu-HU"/>
          <w14:ligatures w14:val="none"/>
        </w:rPr>
      </w:pPr>
      <w:r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„</w:t>
      </w:r>
      <w:r w:rsidRPr="002E4C5B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Nyilvánvalóan mindezt nagyon viccesen, </w:t>
      </w:r>
      <w:r w:rsidR="00E62FAC" w:rsidRPr="002E4C5B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rengeteg</w:t>
      </w:r>
      <w:r w:rsidRPr="002E4C5B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érzelemmel szeretnénk elmesélni, egy fantasztikus szereplőgárdával és csodálatos látványvilággal</w:t>
      </w:r>
      <w:r w:rsidR="002335D6" w:rsidRPr="002E4C5B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”</w:t>
      </w:r>
      <w:r w:rsidR="002335D6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 – mondta a rendező, és bejelentette a női főszereplőt, Hermányi Mariannt, aki </w:t>
      </w:r>
      <w:r w:rsidR="002335D6" w:rsidRPr="002335D6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egy másik film forgatása miatt </w:t>
      </w:r>
      <w:r w:rsidR="004465C9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ugyan </w:t>
      </w:r>
      <w:r w:rsidR="002335D6" w:rsidRPr="002335D6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nem tudott személyesen </w:t>
      </w:r>
      <w:r w:rsidR="004465C9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ott</w:t>
      </w:r>
      <w:r w:rsidR="002335D6" w:rsidRPr="002335D6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 lenni a sajtóbejelentőn</w:t>
      </w:r>
      <w:r w:rsidR="002335D6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, de videóüzenetben köszöntötte a jelenlévőket.</w:t>
      </w:r>
    </w:p>
    <w:p w14:paraId="3E20FF1D" w14:textId="6BFA5EE1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b/>
          <w:bCs/>
          <w:i/>
          <w:iCs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lastRenderedPageBreak/>
        <w:t> „</w:t>
      </w:r>
      <w:r w:rsidRPr="00DF49A1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Nagyon közel áll a szívemhez az a téma, amit a film körbejár, hogy milyen az az élethelyzet, amikor az ember azt szeretné, hogy bárcsak kívánhatna valamit, ami megoldaná a problémáját, bárcsak jobbá tehetné az életét anélkül, hogy tennie kellene valamit. Mindannyian átéltünk már ilyen helyzeteket és mindannyian rájöttünk, hogy valójában csak sajátmagunkat tudjuk kihúzni a nehéz élethelyzetekből. Az az út, ami idáig elvezet nagyon tanulságos és értékes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.”  – mondta el </w:t>
      </w:r>
      <w:r w:rsidR="002335D6"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videóüzenetében </w:t>
      </w:r>
      <w:r w:rsidR="002335D6" w:rsidRPr="002335D6">
        <w:rPr>
          <w:rFonts w:ascii="Aptos" w:eastAsia="Times New Roman" w:hAnsi="Aptos" w:cs="Times New Roman"/>
          <w:b/>
          <w:bCs/>
          <w:i/>
          <w:iCs/>
          <w:color w:val="222222"/>
          <w:kern w:val="0"/>
          <w:sz w:val="24"/>
          <w:szCs w:val="24"/>
          <w:lang w:eastAsia="hu-HU"/>
          <w14:ligatures w14:val="none"/>
        </w:rPr>
        <w:t>Hermányi Mariann.</w:t>
      </w:r>
    </w:p>
    <w:p w14:paraId="12E7D1EE" w14:textId="795D11F2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b/>
          <w:bCs/>
          <w:i/>
          <w:iCs/>
          <w:color w:val="222222"/>
          <w:kern w:val="0"/>
          <w:sz w:val="24"/>
          <w:szCs w:val="24"/>
          <w:lang w:eastAsia="hu-HU"/>
          <w14:ligatures w14:val="none"/>
        </w:rPr>
        <w:t>Kádár L. Gellért 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stílusosan, a kulisszák mögül érkezett az eseményre és csatlakozott a beszélgetéshez, ahol elárulta</w:t>
      </w:r>
      <w:r w:rsidR="002335D6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, hogy karaktaréhez, Kareszhez hasonlóan, ő maga is sok hangszeren játszik. </w:t>
      </w:r>
      <w:r w:rsidR="002335D6" w:rsidRPr="002335D6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„</w:t>
      </w:r>
      <w:r w:rsidR="002335D6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Egyelőre még ismerkedem a forgatókönyvvel, de az már most biztos, hogy Karesz sokban hasonlít hozzám. A zene mindenképpen közös bennünk, -bár ő egy profi zenész, én magamat nem tartom annak, én „csak” szeretek zenélni -, de a zene az, ami megnyugtat, ami átjár és a mi feltölt.” – </w:t>
      </w:r>
      <w:r w:rsidR="002335D6" w:rsidRPr="002335D6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árulta </w:t>
      </w:r>
      <w:r w:rsidR="00A85F68" w:rsidRPr="002335D6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el </w:t>
      </w:r>
      <w:r w:rsidR="00A85F68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a</w:t>
      </w:r>
      <w:r w:rsidR="002335D6" w:rsidRPr="002335D6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 színművész.</w:t>
      </w:r>
    </w:p>
    <w:p w14:paraId="626D5B7E" w14:textId="77777777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„</w:t>
      </w:r>
      <w:r w:rsidRPr="00DF49A1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Amikor Juli karakterén gondolkodtunk, azt mondtam Katának, hogy a főszereplőnek mindenképpen egy királynőnek kell lennie, aki ezt a szerepet, hogy a változás bennünk kezdődik az előkészítés első napjától a film utóéletével bezárólag királynőként képviseli.  Gellérttel pedig előszőr még a Tündérkert castingján találkoztunk Báthory karakterére néztük. Ez még 2019-ben volt, amikor a Tündérkertet még nem sikerült megvalósítani, így Hunyadiként számomra is meglepetés volt, de az egy jó casting volt, arra, hogy lássam, hogy a Még egy kívánság becsületes-romantikus karakterére nagyszerű választás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.” – mondta Helmeczy Dorottya és egy izgalmas hírrel is szolgált:</w:t>
      </w:r>
    </w:p>
    <w:p w14:paraId="185BEE48" w14:textId="01137F4D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„</w:t>
      </w:r>
      <w:r w:rsidRPr="00DF49A1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Ebben a történetben a kívánságokkal együtt változik a világ, és az egyik világban a vezetőrendező, Dobó Kata is felbukkan majd. A film után lehet erről igazán mesélni, hogy miért abban a világban, de számomra egy női összekacsintás ez vele</w:t>
      </w:r>
      <w:r w:rsidR="00A85F68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. V</w:t>
      </w:r>
      <w:r w:rsidRPr="00DF49A1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égtelenül megtisztelő nekem, hogy egy olyan alkotóval, mint Kata - aki több évtizede tud példát mutatni, és maga a referencia -</w:t>
      </w:r>
      <w:r w:rsidR="00A85F68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</w:t>
      </w:r>
      <w:r w:rsidRPr="00DF49A1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eastAsia="hu-HU"/>
          <w14:ligatures w14:val="none"/>
        </w:rPr>
        <w:t>közösen dolgozhatok és egy világban összekacsinthatunk.”</w:t>
      </w:r>
    </w:p>
    <w:p w14:paraId="018C6F1A" w14:textId="6D72E4D1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</w:p>
    <w:p w14:paraId="038EF930" w14:textId="77777777" w:rsidR="00DF49A1" w:rsidRPr="00DF49A1" w:rsidRDefault="00DF49A1" w:rsidP="00DF49A1">
      <w:pPr>
        <w:shd w:val="clear" w:color="auto" w:fill="FFFFFF"/>
        <w:spacing w:line="235" w:lineRule="atLeast"/>
        <w:jc w:val="center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b/>
          <w:bCs/>
          <w:color w:val="222222"/>
          <w:kern w:val="0"/>
          <w:sz w:val="24"/>
          <w:szCs w:val="24"/>
          <w:lang w:eastAsia="hu-HU"/>
          <w14:ligatures w14:val="none"/>
        </w:rPr>
        <w:t>A SZTORI</w:t>
      </w:r>
    </w:p>
    <w:p w14:paraId="1EFA5785" w14:textId="77777777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Takács Juli a munkájában és magánéletében is elkényelmesedett, húszas évei végén járó zenei menedzser. Megszokott hétköznapjai gyökeres fordulatot vesznek, amikor kezébe kerül egy kívánságfüzet, amivel bármit eltüntethet a világból. Egy szakmai baklövés miatt kelepcébe keveredik és az egyedüli kiút számára az, ha felfuttat egy ismeretlen zenekart. Ehhez használni kezdi a kívánságfüzetet, ami egy idő után egyre extrémebb kívánságokkal lesz tele... A Még egy kívánság azokra a kérdésekre is választ keres – egy varázslatosan valóságos romkom formájában - , hogy mi történik akkor, ha minden kívánság következményekkel jár.</w:t>
      </w:r>
    </w:p>
    <w:p w14:paraId="04FC4752" w14:textId="77777777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</w:t>
      </w:r>
    </w:p>
    <w:p w14:paraId="5D48B93D" w14:textId="77777777" w:rsidR="00DF49A1" w:rsidRPr="00DF49A1" w:rsidRDefault="00DF49A1" w:rsidP="00DF49A1">
      <w:pPr>
        <w:shd w:val="clear" w:color="auto" w:fill="FFFFFF"/>
        <w:spacing w:line="235" w:lineRule="atLeast"/>
        <w:jc w:val="center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b/>
          <w:bCs/>
          <w:color w:val="222222"/>
          <w:kern w:val="0"/>
          <w:sz w:val="24"/>
          <w:szCs w:val="24"/>
          <w:lang w:eastAsia="hu-HU"/>
          <w14:ligatures w14:val="none"/>
        </w:rPr>
        <w:t>A FŐHŐSÖK</w:t>
      </w:r>
    </w:p>
    <w:p w14:paraId="49F7544E" w14:textId="77777777" w:rsidR="00DF49A1" w:rsidRPr="00DF49A1" w:rsidRDefault="00DF49A1" w:rsidP="00DF49A1">
      <w:pPr>
        <w:shd w:val="clear" w:color="auto" w:fill="FFFFFF"/>
        <w:spacing w:line="235" w:lineRule="atLeast"/>
        <w:jc w:val="both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b/>
          <w:bCs/>
          <w:i/>
          <w:iCs/>
          <w:color w:val="222222"/>
          <w:kern w:val="0"/>
          <w:sz w:val="24"/>
          <w:szCs w:val="24"/>
          <w:lang w:eastAsia="hu-HU"/>
          <w14:ligatures w14:val="none"/>
        </w:rPr>
        <w:t>JULI (Hermányi Mariann)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- Gyerekkora óta tudja, mit akar: zenekarokkal foglalkozni. A háttérmunka érdekli, a menedzsment, a turnészervezés. Az a kreatív káosz, ahol minden nap más, és ahol a semmiből kell villámgyorsan összerakni valami működőt. Juli tehetséges, gyors észjárású, mindenkit lenyűgöz maga körül: zseniális ötleteket dob be, de ha lehet, a megvalósítást másokra hagyja.</w:t>
      </w:r>
    </w:p>
    <w:p w14:paraId="306A0F26" w14:textId="77777777" w:rsidR="00DF49A1" w:rsidRPr="00DF49A1" w:rsidRDefault="00DF49A1" w:rsidP="00DF49A1">
      <w:pPr>
        <w:shd w:val="clear" w:color="auto" w:fill="FFFFFF"/>
        <w:spacing w:line="235" w:lineRule="atLeast"/>
        <w:jc w:val="both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b/>
          <w:bCs/>
          <w:i/>
          <w:iCs/>
          <w:color w:val="222222"/>
          <w:kern w:val="0"/>
          <w:sz w:val="24"/>
          <w:szCs w:val="24"/>
          <w:lang w:eastAsia="hu-HU"/>
          <w14:ligatures w14:val="none"/>
        </w:rPr>
        <w:t>KARESZ (Kádás L. Gellért)</w:t>
      </w: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- A Dead Flamingos zenekar énekese. Nem hajlandó kompromisszumokat kötni. Perfekcionista, a banda motorja, aki amikor azt látja, hogy nem mennek a dolgok, inkább a kezébe veszi az irányítást, mint hogy szívességet kérjen. Karesz mélyen hisz benne, hogy a kitartó munka előbb-utóbb meghozza a gyümölcsét.</w:t>
      </w:r>
    </w:p>
    <w:p w14:paraId="6FD40456" w14:textId="77777777" w:rsidR="00DF49A1" w:rsidRPr="00DF49A1" w:rsidRDefault="00DF49A1" w:rsidP="00DF49A1">
      <w:pPr>
        <w:shd w:val="clear" w:color="auto" w:fill="FFFFFF"/>
        <w:spacing w:line="235" w:lineRule="atLeast"/>
        <w:jc w:val="center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b/>
          <w:bCs/>
          <w:color w:val="222222"/>
          <w:kern w:val="0"/>
          <w:sz w:val="24"/>
          <w:szCs w:val="24"/>
          <w:lang w:eastAsia="hu-HU"/>
          <w14:ligatures w14:val="none"/>
        </w:rPr>
        <w:t> </w:t>
      </w:r>
    </w:p>
    <w:p w14:paraId="33B747C9" w14:textId="77777777" w:rsidR="00DF49A1" w:rsidRPr="00DF49A1" w:rsidRDefault="00DF49A1" w:rsidP="00DF49A1">
      <w:pPr>
        <w:shd w:val="clear" w:color="auto" w:fill="FFFFFF"/>
        <w:spacing w:line="235" w:lineRule="atLeast"/>
        <w:jc w:val="center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b/>
          <w:bCs/>
          <w:color w:val="222222"/>
          <w:kern w:val="0"/>
          <w:sz w:val="24"/>
          <w:szCs w:val="24"/>
          <w:lang w:eastAsia="hu-HU"/>
          <w14:ligatures w14:val="none"/>
        </w:rPr>
        <w:t>AZ ALKOTÓK</w:t>
      </w:r>
    </w:p>
    <w:p w14:paraId="1949BD44" w14:textId="77777777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</w:t>
      </w:r>
    </w:p>
    <w:p w14:paraId="3CEEABFA" w14:textId="6BC10921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Vezetőrendező: Dobó Kata, Társrendező: Szilágyi Fanni, Forgatókönyvíró: Kovács M. András, Operatőr: Becsey Kristóf, Zeneszerző: Moldvai Márk, Jelmeztervező: Kazal Viktória, Látványtervező: Valcz Gábor, Line producer: Filip Fruzsina, Producerek: Helmeczy Dorottya, Kálomista Gábor</w:t>
      </w:r>
    </w:p>
    <w:p w14:paraId="2B485A3B" w14:textId="77777777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 </w:t>
      </w:r>
    </w:p>
    <w:p w14:paraId="11BA5D0F" w14:textId="77777777" w:rsidR="00DF49A1" w:rsidRPr="00DF49A1" w:rsidRDefault="00DF49A1" w:rsidP="00DF49A1">
      <w:pPr>
        <w:shd w:val="clear" w:color="auto" w:fill="FFFFFF"/>
        <w:spacing w:line="235" w:lineRule="atLeast"/>
        <w:rPr>
          <w:rFonts w:ascii="Aptos" w:eastAsia="Times New Roman" w:hAnsi="Aptos" w:cs="Times New Roman"/>
          <w:color w:val="222222"/>
          <w:kern w:val="0"/>
          <w:lang w:eastAsia="hu-HU"/>
          <w14:ligatures w14:val="none"/>
        </w:rPr>
      </w:pPr>
      <w:r w:rsidRPr="00DF49A1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hu-HU"/>
          <w14:ligatures w14:val="none"/>
        </w:rPr>
        <w:t>Jelenleg az előkészületi munkák zajlanak, a film forgatása 2025. szeptember 1-jén kezdődik, tervezetten 35 napon át forog majd, a nézők 2026-ban láthatják a mozikban.</w:t>
      </w:r>
    </w:p>
    <w:p w14:paraId="7A844DF3" w14:textId="2EFDD916" w:rsidR="002456BE" w:rsidRDefault="00DF49A1" w:rsidP="00DF49A1">
      <w:pPr>
        <w:jc w:val="center"/>
      </w:pPr>
      <w:r>
        <w:rPr>
          <w:noProof/>
        </w:rPr>
        <w:drawing>
          <wp:inline distT="0" distB="0" distL="0" distR="0" wp14:anchorId="5B7DFD4D" wp14:editId="31BB7692">
            <wp:extent cx="5086350" cy="3388657"/>
            <wp:effectExtent l="0" t="0" r="0" b="2540"/>
            <wp:docPr id="868983199" name="Kép 1" descr="A képen szöveg, Betűtípus, embléma, Grafi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83199" name="Kép 1" descr="A képen szöveg, Betűtípus, embléma, Grafika látható&#10;&#10;Előfordulhat, hogy az AI által létrehozott tartalom helytele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595" cy="33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5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A1"/>
    <w:rsid w:val="00076142"/>
    <w:rsid w:val="000F7E5B"/>
    <w:rsid w:val="002335D6"/>
    <w:rsid w:val="002456BE"/>
    <w:rsid w:val="002E4C5B"/>
    <w:rsid w:val="004465C9"/>
    <w:rsid w:val="00540E9E"/>
    <w:rsid w:val="009B1DF5"/>
    <w:rsid w:val="00A7150E"/>
    <w:rsid w:val="00A85F68"/>
    <w:rsid w:val="00BF3EC7"/>
    <w:rsid w:val="00DF49A1"/>
    <w:rsid w:val="00E62FAC"/>
    <w:rsid w:val="00E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B85C"/>
  <w15:chartTrackingRefBased/>
  <w15:docId w15:val="{A540E3EE-E0FF-4CB5-9D4C-80175536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F4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4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4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4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4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4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4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4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4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4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4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4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49A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49A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49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49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49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49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4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F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4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F4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4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F49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49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F49A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4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49A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4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7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9F8E-B682-4D02-9C6C-38F1C1D4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817</Words>
  <Characters>5638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Urmai</dc:creator>
  <cp:keywords/>
  <dc:description/>
  <cp:lastModifiedBy>Gabriella Urmai</cp:lastModifiedBy>
  <cp:revision>8</cp:revision>
  <dcterms:created xsi:type="dcterms:W3CDTF">2025-06-21T10:22:00Z</dcterms:created>
  <dcterms:modified xsi:type="dcterms:W3CDTF">2025-06-21T11:04:00Z</dcterms:modified>
</cp:coreProperties>
</file>